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DE7BE" w14:textId="28055C4E" w:rsidR="00091909" w:rsidRPr="00D6578A" w:rsidRDefault="00D6578A" w:rsidP="00D6578A">
      <w:pPr>
        <w:tabs>
          <w:tab w:val="right" w:pos="8640"/>
        </w:tabs>
        <w:rPr>
          <w:u w:val="single"/>
        </w:rPr>
      </w:pPr>
      <w:r w:rsidRPr="00D6578A">
        <w:rPr>
          <w:rFonts w:ascii="Times New Roman" w:hAnsi="Times New Roman" w:cs="Times New Roman"/>
          <w:sz w:val="40"/>
          <w:szCs w:val="40"/>
          <w:u w:val="single"/>
        </w:rPr>
        <w:tab/>
        <w:t>Advanced</w:t>
      </w:r>
      <w:r w:rsidR="00A125AA">
        <w:rPr>
          <w:rFonts w:ascii="Times New Roman" w:hAnsi="Times New Roman" w:cs="Times New Roman"/>
          <w:sz w:val="40"/>
          <w:szCs w:val="40"/>
          <w:u w:val="single"/>
        </w:rPr>
        <w:t xml:space="preserve"> Studio in</w:t>
      </w:r>
      <w:r w:rsidRPr="00D6578A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8267FB">
        <w:rPr>
          <w:rFonts w:ascii="Brush Script Std" w:hAnsi="Brush Script Std"/>
          <w:sz w:val="148"/>
          <w:szCs w:val="148"/>
          <w:u w:val="single"/>
        </w:rPr>
        <w:t>Ceramics</w:t>
      </w:r>
    </w:p>
    <w:p w14:paraId="159029C9" w14:textId="77777777" w:rsidR="00D6578A" w:rsidRPr="0093248A" w:rsidRDefault="00D6578A" w:rsidP="00D6578A">
      <w:pPr>
        <w:jc w:val="right"/>
        <w:rPr>
          <w:rFonts w:ascii="Baskerville Old Face" w:hAnsi="Baskerville Old Face"/>
        </w:rPr>
      </w:pPr>
      <w:r w:rsidRPr="0093248A">
        <w:rPr>
          <w:rFonts w:ascii="Baskerville Old Face" w:hAnsi="Baskerville Old Face"/>
        </w:rPr>
        <w:t>Mr. Martin</w:t>
      </w:r>
    </w:p>
    <w:p w14:paraId="420486D4" w14:textId="77777777" w:rsidR="00B31019" w:rsidRDefault="00B31019" w:rsidP="00D6578A">
      <w:pPr>
        <w:rPr>
          <w:rFonts w:ascii="Garamond" w:eastAsiaTheme="majorEastAsia" w:hAnsi="Garamond" w:cstheme="majorBidi"/>
          <w:b/>
          <w:bCs/>
          <w:kern w:val="24"/>
        </w:rPr>
      </w:pPr>
    </w:p>
    <w:p w14:paraId="42B54177" w14:textId="76E9B414" w:rsidR="00B31019" w:rsidRPr="004D31D8" w:rsidRDefault="004D31D8" w:rsidP="004D31D8">
      <w:pPr>
        <w:jc w:val="center"/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</w:pPr>
      <w:r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  <w:t>Two D</w:t>
      </w:r>
      <w:r w:rsidRPr="004D31D8"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  <w:t xml:space="preserve">imensional to </w:t>
      </w:r>
      <w:r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  <w:t>T</w:t>
      </w:r>
      <w:r w:rsidRPr="004D31D8"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  <w:t>hree</w:t>
      </w:r>
      <w:r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  <w:t xml:space="preserve"> D</w:t>
      </w:r>
      <w:r w:rsidRPr="004D31D8">
        <w:rPr>
          <w:rFonts w:ascii="Garamond" w:eastAsiaTheme="majorEastAsia" w:hAnsi="Garamond" w:cstheme="majorBidi"/>
          <w:b/>
          <w:bCs/>
          <w:kern w:val="24"/>
          <w:sz w:val="36"/>
          <w:szCs w:val="36"/>
          <w:u w:val="single"/>
        </w:rPr>
        <w:t>imensional</w:t>
      </w:r>
    </w:p>
    <w:p w14:paraId="615CBB00" w14:textId="77777777" w:rsidR="004D31D8" w:rsidRDefault="004D31D8" w:rsidP="00D6578A">
      <w:pPr>
        <w:rPr>
          <w:rFonts w:ascii="Garamond" w:eastAsiaTheme="majorEastAsia" w:hAnsi="Garamond" w:cstheme="majorBidi"/>
          <w:b/>
          <w:bCs/>
          <w:kern w:val="24"/>
        </w:rPr>
      </w:pPr>
    </w:p>
    <w:p w14:paraId="44111019" w14:textId="7A14F1EE" w:rsidR="004D31D8" w:rsidRDefault="004D31D8" w:rsidP="004D31D8">
      <w:pPr>
        <w:jc w:val="center"/>
        <w:rPr>
          <w:rFonts w:ascii="Garamond" w:eastAsiaTheme="majorEastAsia" w:hAnsi="Garamond" w:cstheme="majorBidi"/>
          <w:b/>
          <w:bCs/>
          <w:kern w:val="24"/>
        </w:rPr>
      </w:pPr>
      <w:r>
        <w:rPr>
          <w:rFonts w:ascii="Garamond" w:eastAsiaTheme="majorEastAsia" w:hAnsi="Garamond" w:cstheme="majorBidi"/>
          <w:b/>
          <w:bCs/>
          <w:kern w:val="24"/>
        </w:rPr>
        <w:t>Have you ever looked at a beautiful painting or drawing and wished that it wasn’t flat?</w:t>
      </w:r>
    </w:p>
    <w:p w14:paraId="607B6D17" w14:textId="77777777" w:rsidR="004D31D8" w:rsidRDefault="004D31D8" w:rsidP="004D31D8">
      <w:pPr>
        <w:jc w:val="center"/>
        <w:rPr>
          <w:rFonts w:ascii="Garamond" w:eastAsiaTheme="majorEastAsia" w:hAnsi="Garamond" w:cstheme="majorBidi"/>
          <w:b/>
          <w:bCs/>
          <w:kern w:val="24"/>
        </w:rPr>
      </w:pPr>
    </w:p>
    <w:p w14:paraId="10922ADB" w14:textId="7C88080B" w:rsidR="004D31D8" w:rsidRDefault="004D31D8" w:rsidP="004D31D8">
      <w:pPr>
        <w:jc w:val="center"/>
        <w:rPr>
          <w:rFonts w:ascii="Garamond" w:eastAsiaTheme="majorEastAsia" w:hAnsi="Garamond" w:cstheme="majorBidi"/>
          <w:b/>
          <w:bCs/>
          <w:kern w:val="24"/>
        </w:rPr>
      </w:pPr>
      <w:r>
        <w:rPr>
          <w:rFonts w:ascii="Garamond" w:eastAsiaTheme="majorEastAsia" w:hAnsi="Garamond" w:cstheme="majorBidi"/>
          <w:b/>
          <w:bCs/>
          <w:kern w:val="24"/>
        </w:rPr>
        <w:t>Well now is the time to make that artwork come to life in three dimensions.</w:t>
      </w:r>
    </w:p>
    <w:p w14:paraId="5282BC8B" w14:textId="77777777" w:rsidR="004D31D8" w:rsidRDefault="004D31D8" w:rsidP="00D6578A">
      <w:pPr>
        <w:rPr>
          <w:rFonts w:ascii="Garamond" w:eastAsiaTheme="majorEastAsia" w:hAnsi="Garamond" w:cstheme="majorBidi"/>
          <w:b/>
          <w:bCs/>
          <w:kern w:val="24"/>
        </w:rPr>
      </w:pPr>
    </w:p>
    <w:p w14:paraId="02CEC87C" w14:textId="3A25405E" w:rsidR="004D31D8" w:rsidRDefault="004D31D8" w:rsidP="00D6578A">
      <w:pPr>
        <w:rPr>
          <w:rFonts w:ascii="Garamond" w:eastAsiaTheme="majorEastAsia" w:hAnsi="Garamond" w:cstheme="majorBidi"/>
          <w:b/>
          <w:bCs/>
          <w:kern w:val="24"/>
        </w:rPr>
      </w:pPr>
      <w:r>
        <w:rPr>
          <w:noProof/>
        </w:rPr>
        <w:drawing>
          <wp:inline distT="0" distB="0" distL="0" distR="0" wp14:anchorId="1CF1842B" wp14:editId="786833D8">
            <wp:extent cx="2190750" cy="1643063"/>
            <wp:effectExtent l="0" t="0" r="0" b="0"/>
            <wp:docPr id="1" name="Picture 1" descr="https://sectarianism2.files.wordpress.com/2014/09/dali-persistence-of-memory-1931-museum-of-modern-art-new-y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tarianism2.files.wordpress.com/2014/09/dali-persistence-of-memory-1931-museum-of-modern-art-new-yo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52" cy="16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31D8">
        <w:rPr>
          <w:noProof/>
          <w:color w:val="0000FF"/>
        </w:rPr>
        <w:t xml:space="preserve"> </w:t>
      </w:r>
      <w:r>
        <w:rPr>
          <w:noProof/>
          <w:color w:val="0000FF"/>
        </w:rPr>
        <w:t xml:space="preserve">                        </w:t>
      </w:r>
      <w:r>
        <w:rPr>
          <w:noProof/>
          <w:color w:val="0000FF"/>
        </w:rPr>
        <w:drawing>
          <wp:inline distT="0" distB="0" distL="0" distR="0" wp14:anchorId="46042A70" wp14:editId="4C497BF5">
            <wp:extent cx="2181225" cy="1635177"/>
            <wp:effectExtent l="0" t="0" r="0" b="3175"/>
            <wp:docPr id="2" name="irc_mi" descr="http://artclubblog.files.wordpress.com/2011/05/p108068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tclubblog.files.wordpress.com/2011/05/p108068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298" cy="1645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98F40" w14:textId="77777777" w:rsidR="004D31D8" w:rsidRDefault="004D31D8" w:rsidP="00D6578A">
      <w:pPr>
        <w:rPr>
          <w:rFonts w:ascii="Garamond" w:eastAsiaTheme="majorEastAsia" w:hAnsi="Garamond" w:cstheme="majorBidi"/>
          <w:b/>
          <w:bCs/>
          <w:kern w:val="24"/>
        </w:rPr>
      </w:pPr>
    </w:p>
    <w:p w14:paraId="48E94A77" w14:textId="69A48E47" w:rsidR="004D31D8" w:rsidRDefault="00B31019" w:rsidP="00D6578A">
      <w:pPr>
        <w:rPr>
          <w:rFonts w:ascii="Garamond" w:eastAsiaTheme="majorEastAsia" w:hAnsi="Garamond" w:cstheme="majorBidi"/>
          <w:kern w:val="24"/>
          <w:eastAsianLayout w:id="1109007873"/>
        </w:rPr>
      </w:pPr>
      <w:r w:rsidRPr="00B31019">
        <w:rPr>
          <w:rFonts w:ascii="Garamond" w:eastAsiaTheme="majorEastAsia" w:hAnsi="Garamond" w:cstheme="majorBidi"/>
          <w:b/>
          <w:bCs/>
          <w:kern w:val="24"/>
          <w:eastAsianLayout w:id="1109007872"/>
        </w:rPr>
        <w:t>Assignment</w:t>
      </w:r>
      <w:r w:rsidRPr="00B31019">
        <w:rPr>
          <w:rFonts w:ascii="Garamond" w:eastAsiaTheme="majorEastAsia" w:hAnsi="Garamond" w:cstheme="majorBidi"/>
          <w:b/>
          <w:bCs/>
          <w:kern w:val="24"/>
          <w:eastAsianLayout w:id="1109007872"/>
        </w:rPr>
        <w:t xml:space="preserve">: </w:t>
      </w:r>
      <w:r w:rsidRPr="00B31019">
        <w:rPr>
          <w:rFonts w:ascii="Garamond" w:eastAsiaTheme="majorEastAsia" w:hAnsi="Garamond" w:cstheme="majorBidi"/>
          <w:b/>
          <w:bCs/>
          <w:kern w:val="24"/>
          <w:eastAsianLayout w:id="1109007872"/>
        </w:rPr>
        <w:br/>
      </w:r>
      <w:r w:rsidRPr="00B31019">
        <w:rPr>
          <w:rFonts w:ascii="Garamond" w:eastAsiaTheme="majorEastAsia" w:hAnsi="Garamond" w:cstheme="majorBidi"/>
          <w:b/>
          <w:bCs/>
          <w:kern w:val="24"/>
          <w:eastAsianLayout w:id="1109007872"/>
        </w:rPr>
        <w:br/>
      </w:r>
      <w:r w:rsidR="004D31D8">
        <w:rPr>
          <w:rFonts w:ascii="Garamond" w:eastAsiaTheme="majorEastAsia" w:hAnsi="Garamond" w:cstheme="majorBidi"/>
          <w:kern w:val="24"/>
          <w:eastAsianLayout w:id="1109007873"/>
        </w:rPr>
        <w:t>-</w:t>
      </w:r>
      <w:r w:rsidRPr="00B31019">
        <w:rPr>
          <w:rFonts w:ascii="Garamond" w:eastAsiaTheme="majorEastAsia" w:hAnsi="Garamond" w:cstheme="majorBidi"/>
          <w:kern w:val="24"/>
          <w:eastAsianLayout w:id="1109007873"/>
        </w:rPr>
        <w:t xml:space="preserve">Find a two dimensional masterpiece of your choice.  </w:t>
      </w:r>
    </w:p>
    <w:p w14:paraId="3210A754" w14:textId="68F3204B" w:rsidR="004D31D8" w:rsidRDefault="004D31D8" w:rsidP="00D6578A">
      <w:pPr>
        <w:rPr>
          <w:rFonts w:ascii="Garamond" w:eastAsiaTheme="majorEastAsia" w:hAnsi="Garamond" w:cstheme="majorBidi"/>
          <w:kern w:val="24"/>
          <w:eastAsianLayout w:id="1109007873"/>
        </w:rPr>
      </w:pPr>
      <w:r>
        <w:rPr>
          <w:rFonts w:ascii="Garamond" w:eastAsiaTheme="majorEastAsia" w:hAnsi="Garamond" w:cstheme="majorBidi"/>
          <w:kern w:val="24"/>
        </w:rPr>
        <w:t>-</w:t>
      </w:r>
      <w:r w:rsidR="00B31019" w:rsidRPr="00B31019">
        <w:rPr>
          <w:rFonts w:ascii="Garamond" w:eastAsiaTheme="majorEastAsia" w:hAnsi="Garamond" w:cstheme="majorBidi"/>
          <w:kern w:val="24"/>
          <w:eastAsianLayout w:id="1109007873"/>
        </w:rPr>
        <w:t xml:space="preserve">Artwork can come from any movement, style or genre. </w:t>
      </w:r>
    </w:p>
    <w:p w14:paraId="4E877897" w14:textId="77777777" w:rsidR="004D31D8" w:rsidRDefault="004D31D8" w:rsidP="00D6578A">
      <w:pPr>
        <w:rPr>
          <w:rFonts w:ascii="Garamond" w:eastAsiaTheme="majorEastAsia" w:hAnsi="Garamond" w:cstheme="majorBidi"/>
          <w:kern w:val="24"/>
          <w:eastAsianLayout w:id="1109007873"/>
        </w:rPr>
      </w:pPr>
      <w:r>
        <w:rPr>
          <w:rFonts w:ascii="Garamond" w:eastAsiaTheme="majorEastAsia" w:hAnsi="Garamond" w:cstheme="majorBidi"/>
          <w:kern w:val="24"/>
        </w:rPr>
        <w:t>-</w:t>
      </w:r>
      <w:r w:rsidR="00B31019" w:rsidRPr="00B31019">
        <w:rPr>
          <w:rFonts w:ascii="Garamond" w:eastAsiaTheme="majorEastAsia" w:hAnsi="Garamond" w:cstheme="majorBidi"/>
          <w:kern w:val="24"/>
          <w:eastAsianLayout w:id="1109007873"/>
        </w:rPr>
        <w:t xml:space="preserve">Morph, transform, and </w:t>
      </w:r>
      <w:r w:rsidR="00B31019" w:rsidRPr="00B31019">
        <w:rPr>
          <w:rFonts w:ascii="Garamond" w:eastAsiaTheme="majorEastAsia" w:hAnsi="Garamond" w:cstheme="majorBidi"/>
          <w:kern w:val="24"/>
          <w:eastAsianLayout w:id="1109007873"/>
        </w:rPr>
        <w:t>interpret the</w:t>
      </w:r>
      <w:r w:rsidR="00B31019" w:rsidRPr="00B31019">
        <w:rPr>
          <w:rFonts w:ascii="Garamond" w:eastAsiaTheme="majorEastAsia" w:hAnsi="Garamond" w:cstheme="majorBidi"/>
          <w:kern w:val="24"/>
          <w:eastAsianLayout w:id="1109007873"/>
        </w:rPr>
        <w:t xml:space="preserve"> drawing or painting until it becomes a three dimensional work in clay - sculptural or functional.</w:t>
      </w:r>
      <w:r w:rsidR="00B31019" w:rsidRPr="00B31019">
        <w:rPr>
          <w:rFonts w:ascii="Garamond" w:eastAsiaTheme="majorEastAsia" w:hAnsi="Garamond" w:cstheme="majorBidi"/>
          <w:kern w:val="24"/>
          <w:eastAsianLayout w:id="1109007873"/>
        </w:rPr>
        <w:br/>
      </w:r>
    </w:p>
    <w:p w14:paraId="711BB150" w14:textId="77777777" w:rsidR="004D31D8" w:rsidRDefault="004D31D8" w:rsidP="00D6578A">
      <w:pPr>
        <w:rPr>
          <w:rFonts w:ascii="Garamond" w:eastAsiaTheme="majorEastAsia" w:hAnsi="Garamond" w:cstheme="majorBidi"/>
          <w:kern w:val="24"/>
        </w:rPr>
      </w:pPr>
    </w:p>
    <w:p w14:paraId="0452F5C6" w14:textId="7C66EB2D" w:rsidR="00D6578A" w:rsidRDefault="004D31D8" w:rsidP="00D6578A">
      <w:pPr>
        <w:rPr>
          <w:rFonts w:ascii="Garamond" w:eastAsiaTheme="majorEastAsia" w:hAnsi="Garamond" w:cstheme="majorBidi"/>
          <w:kern w:val="24"/>
          <w:eastAsianLayout w:id="1109007873"/>
        </w:rPr>
      </w:pPr>
      <w:r>
        <w:rPr>
          <w:rFonts w:ascii="Garamond" w:eastAsiaTheme="majorEastAsia" w:hAnsi="Garamond" w:cstheme="majorBidi"/>
          <w:kern w:val="24"/>
          <w:eastAsianLayout w:id="1109007873"/>
        </w:rPr>
        <w:t xml:space="preserve">Notes and research should be written down in your sketchbook.  </w:t>
      </w:r>
    </w:p>
    <w:p w14:paraId="494BCF92" w14:textId="77777777" w:rsidR="004D31D8" w:rsidRDefault="004D31D8" w:rsidP="00D6578A">
      <w:pPr>
        <w:rPr>
          <w:rFonts w:ascii="Garamond" w:eastAsiaTheme="majorEastAsia" w:hAnsi="Garamond" w:cstheme="majorBidi"/>
          <w:kern w:val="24"/>
        </w:rPr>
      </w:pPr>
    </w:p>
    <w:p w14:paraId="3481B471" w14:textId="57C1BE41" w:rsidR="00B31019" w:rsidRDefault="004D31D8" w:rsidP="00D6578A">
      <w:pPr>
        <w:rPr>
          <w:rFonts w:ascii="Garamond" w:eastAsiaTheme="majorEastAsia" w:hAnsi="Garamond" w:cstheme="majorBidi"/>
          <w:kern w:val="24"/>
        </w:rPr>
      </w:pPr>
      <w:r>
        <w:rPr>
          <w:rFonts w:ascii="Garamond" w:eastAsiaTheme="majorEastAsia" w:hAnsi="Garamond" w:cstheme="majorBidi"/>
          <w:kern w:val="24"/>
        </w:rPr>
        <w:t>For each design concept, at least two drawings should be made if it is a relief piece.  If it is standing piece, three drawings should made (showing height, width and depth).</w:t>
      </w:r>
    </w:p>
    <w:p w14:paraId="22FECDF4" w14:textId="461F057F" w:rsidR="00B31019" w:rsidRDefault="004D31D8" w:rsidP="00D6578A">
      <w:pPr>
        <w:rPr>
          <w:rFonts w:ascii="Garamond" w:eastAsiaTheme="majorEastAsia" w:hAnsi="Garamond" w:cstheme="majorBidi"/>
          <w:kern w:val="24"/>
        </w:rPr>
      </w:pPr>
      <w:r>
        <w:rPr>
          <w:rFonts w:ascii="Garamond" w:eastAsiaTheme="majorEastAsia" w:hAnsi="Garamond" w:cstheme="majorBidi"/>
          <w:kern w:val="24"/>
        </w:rPr>
        <w:br/>
        <w:t>Will it be sculptural?</w:t>
      </w:r>
    </w:p>
    <w:p w14:paraId="44568452" w14:textId="77777777" w:rsidR="004D31D8" w:rsidRDefault="004D31D8" w:rsidP="00D6578A">
      <w:pPr>
        <w:rPr>
          <w:rFonts w:ascii="Garamond" w:eastAsiaTheme="majorEastAsia" w:hAnsi="Garamond" w:cstheme="majorBidi"/>
          <w:kern w:val="24"/>
        </w:rPr>
      </w:pPr>
    </w:p>
    <w:p w14:paraId="2F22AC75" w14:textId="603EDDBE" w:rsidR="004D31D8" w:rsidRDefault="004D31D8" w:rsidP="00D6578A">
      <w:pPr>
        <w:rPr>
          <w:rFonts w:ascii="Garamond" w:eastAsiaTheme="majorEastAsia" w:hAnsi="Garamond" w:cstheme="majorBidi"/>
          <w:kern w:val="24"/>
        </w:rPr>
      </w:pPr>
      <w:r>
        <w:rPr>
          <w:rFonts w:ascii="Garamond" w:eastAsiaTheme="majorEastAsia" w:hAnsi="Garamond" w:cstheme="majorBidi"/>
          <w:kern w:val="24"/>
        </w:rPr>
        <w:t>Will it be functional?</w:t>
      </w:r>
    </w:p>
    <w:p w14:paraId="242FC117" w14:textId="77777777" w:rsidR="00B31019" w:rsidRDefault="00B31019" w:rsidP="00D6578A">
      <w:pPr>
        <w:rPr>
          <w:rFonts w:ascii="Garamond" w:eastAsiaTheme="majorEastAsia" w:hAnsi="Garamond" w:cstheme="majorBidi"/>
          <w:kern w:val="24"/>
        </w:rPr>
      </w:pPr>
    </w:p>
    <w:p w14:paraId="570F52B7" w14:textId="4223323C" w:rsidR="00B31019" w:rsidRDefault="00B31019" w:rsidP="00D6578A">
      <w:pPr>
        <w:rPr>
          <w:rFonts w:ascii="Garamond" w:eastAsiaTheme="majorEastAsia" w:hAnsi="Garamond" w:cstheme="majorBidi"/>
          <w:kern w:val="24"/>
        </w:rPr>
      </w:pPr>
      <w:r>
        <w:rPr>
          <w:rFonts w:ascii="Garamond" w:eastAsiaTheme="majorEastAsia" w:hAnsi="Garamond" w:cstheme="majorBidi"/>
          <w:kern w:val="24"/>
        </w:rPr>
        <w:t>What method or method</w:t>
      </w:r>
      <w:r w:rsidR="004D31D8">
        <w:rPr>
          <w:rFonts w:ascii="Garamond" w:eastAsiaTheme="majorEastAsia" w:hAnsi="Garamond" w:cstheme="majorBidi"/>
          <w:kern w:val="24"/>
        </w:rPr>
        <w:t>s</w:t>
      </w:r>
      <w:r>
        <w:rPr>
          <w:rFonts w:ascii="Garamond" w:eastAsiaTheme="majorEastAsia" w:hAnsi="Garamond" w:cstheme="majorBidi"/>
          <w:kern w:val="24"/>
        </w:rPr>
        <w:t xml:space="preserve"> of construction will you be using?</w:t>
      </w:r>
    </w:p>
    <w:p w14:paraId="57765539" w14:textId="77777777" w:rsidR="00410116" w:rsidRDefault="00410116" w:rsidP="00D6578A">
      <w:pPr>
        <w:rPr>
          <w:rFonts w:ascii="Garamond" w:eastAsiaTheme="majorEastAsia" w:hAnsi="Garamond" w:cstheme="majorBidi"/>
          <w:kern w:val="24"/>
        </w:rPr>
      </w:pPr>
    </w:p>
    <w:p w14:paraId="71B03D9A" w14:textId="77777777" w:rsidR="00410116" w:rsidRPr="00B31019" w:rsidRDefault="00410116" w:rsidP="00D6578A">
      <w:pPr>
        <w:rPr>
          <w:rFonts w:ascii="Garamond" w:hAnsi="Garamond"/>
        </w:rPr>
      </w:pPr>
      <w:bookmarkStart w:id="0" w:name="_GoBack"/>
      <w:bookmarkEnd w:id="0"/>
    </w:p>
    <w:sectPr w:rsidR="00410116" w:rsidRPr="00B31019" w:rsidSect="00801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B06B6"/>
    <w:multiLevelType w:val="hybridMultilevel"/>
    <w:tmpl w:val="0482393A"/>
    <w:lvl w:ilvl="0" w:tplc="C324F418">
      <w:numFmt w:val="bullet"/>
      <w:lvlText w:val="-"/>
      <w:lvlJc w:val="left"/>
      <w:pPr>
        <w:ind w:left="720" w:hanging="360"/>
      </w:pPr>
      <w:rPr>
        <w:rFonts w:ascii="Baskerville Old Face" w:eastAsiaTheme="minorEastAsia" w:hAnsi="Baskerville Old Face" w:cs="Papyr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8A"/>
    <w:rsid w:val="00091909"/>
    <w:rsid w:val="00143F64"/>
    <w:rsid w:val="00167FA1"/>
    <w:rsid w:val="001E1BB9"/>
    <w:rsid w:val="0038549C"/>
    <w:rsid w:val="00410116"/>
    <w:rsid w:val="004D31D8"/>
    <w:rsid w:val="00801319"/>
    <w:rsid w:val="008267FB"/>
    <w:rsid w:val="00915716"/>
    <w:rsid w:val="009E1D49"/>
    <w:rsid w:val="00A125AA"/>
    <w:rsid w:val="00B31019"/>
    <w:rsid w:val="00B578BD"/>
    <w:rsid w:val="00BA01ED"/>
    <w:rsid w:val="00CF069A"/>
    <w:rsid w:val="00D6578A"/>
    <w:rsid w:val="00D73AFE"/>
    <w:rsid w:val="00E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70C6D"/>
  <w14:defaultImageDpi w14:val="300"/>
  <w15:docId w15:val="{6559A8C7-5E19-45D6-B06D-5A45C1D0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578A"/>
    <w:rPr>
      <w:color w:val="0000FF" w:themeColor="hyperlink"/>
      <w:u w:val="single"/>
    </w:rPr>
  </w:style>
  <w:style w:type="paragraph" w:customStyle="1" w:styleId="Default">
    <w:name w:val="Default"/>
    <w:rsid w:val="00D6578A"/>
    <w:pPr>
      <w:widowControl w:val="0"/>
      <w:autoSpaceDE w:val="0"/>
      <w:autoSpaceDN w:val="0"/>
      <w:adjustRightInd w:val="0"/>
    </w:pPr>
    <w:rPr>
      <w:rFonts w:ascii="Papyrus" w:hAnsi="Papyrus" w:cs="Papyru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r86vC4tvKAhXCej4KHcKJDiQQjRwIBw&amp;url=http://artclubblog.com/2011/05/11/melted-camembert-cheese/&amp;bvm=bv.113034660,d.dmo&amp;psig=AFQjCNGVe-a8r2YOSCVgzT4v2O5RHzogDw&amp;ust=14545948927077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martin</dc:creator>
  <cp:keywords/>
  <dc:description/>
  <cp:lastModifiedBy>Martin, Todd</cp:lastModifiedBy>
  <cp:revision>3</cp:revision>
  <dcterms:created xsi:type="dcterms:W3CDTF">2016-02-03T13:31:00Z</dcterms:created>
  <dcterms:modified xsi:type="dcterms:W3CDTF">2016-02-03T14:10:00Z</dcterms:modified>
</cp:coreProperties>
</file>