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D68B" w14:textId="6AC05DD8" w:rsidR="00785F19" w:rsidRDefault="00785F19" w:rsidP="002B5399">
      <w:pPr>
        <w:spacing w:line="276" w:lineRule="auto"/>
        <w:ind w:left="-720" w:right="-900"/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>Studio In Photography</w:t>
      </w:r>
    </w:p>
    <w:p w14:paraId="6BB3C603" w14:textId="57CE873B" w:rsidR="00785F19" w:rsidRDefault="00785F19" w:rsidP="002B5399">
      <w:pPr>
        <w:spacing w:line="276" w:lineRule="auto"/>
        <w:ind w:left="-720" w:right="-900"/>
        <w:jc w:val="right"/>
        <w:rPr>
          <w:rFonts w:ascii="Baskerville Old Face" w:hAnsi="Baskerville Old Face"/>
        </w:rPr>
      </w:pPr>
      <w:r w:rsidRPr="00ED054A">
        <w:rPr>
          <w:rFonts w:ascii="Baskerville Old Face" w:hAnsi="Baskerville Old Face"/>
        </w:rPr>
        <w:t>Mr. Martin</w:t>
      </w:r>
      <w:r>
        <w:rPr>
          <w:rFonts w:ascii="Baskerville Old Face" w:hAnsi="Baskerville Old Face"/>
        </w:rPr>
        <w:t xml:space="preserve"> </w:t>
      </w:r>
    </w:p>
    <w:p w14:paraId="4352BAA1" w14:textId="50929E43" w:rsidR="00785F19" w:rsidRDefault="00785F19" w:rsidP="002B5399">
      <w:pPr>
        <w:spacing w:line="276" w:lineRule="auto"/>
        <w:ind w:left="-720" w:right="-90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Assignment #2</w:t>
      </w:r>
    </w:p>
    <w:p w14:paraId="2926CCFC" w14:textId="23CE4B74" w:rsidR="00785F19" w:rsidRDefault="00785F19" w:rsidP="002B5399">
      <w:pPr>
        <w:spacing w:line="276" w:lineRule="auto"/>
        <w:ind w:left="-720" w:right="-900"/>
        <w:jc w:val="center"/>
        <w:rPr>
          <w:rFonts w:ascii="Baskerville" w:hAnsi="Baskerville" w:cs="Baskerville"/>
          <w:sz w:val="36"/>
          <w:szCs w:val="36"/>
        </w:rPr>
      </w:pPr>
      <w:r w:rsidRPr="00785F19">
        <w:rPr>
          <w:rFonts w:ascii="Baskerville" w:hAnsi="Baskerville" w:cs="Baskerville"/>
          <w:sz w:val="36"/>
          <w:szCs w:val="36"/>
        </w:rPr>
        <w:t>Depth of Field</w:t>
      </w:r>
    </w:p>
    <w:p w14:paraId="3723F1F2" w14:textId="0C18ED70" w:rsidR="00785F19" w:rsidRDefault="00785F19" w:rsidP="002B5399">
      <w:pPr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When part of a picture is sharp and part out of focus, or soft, a viewer looks first at the sharply focused area.  The acceptably sharp area in a photograph, the depth of field, includes </w:t>
      </w:r>
      <w:r w:rsidRPr="00101FC8">
        <w:rPr>
          <w:rFonts w:ascii="Baskerville" w:hAnsi="Baskerville" w:cs="Baskerville"/>
          <w:i/>
        </w:rPr>
        <w:t xml:space="preserve">the </w:t>
      </w:r>
      <w:r w:rsidR="00101FC8" w:rsidRPr="00101FC8">
        <w:rPr>
          <w:rFonts w:ascii="Baskerville" w:hAnsi="Baskerville" w:cs="Baskerville"/>
          <w:i/>
        </w:rPr>
        <w:t xml:space="preserve">plane </w:t>
      </w:r>
      <w:r w:rsidRPr="00101FC8">
        <w:rPr>
          <w:rFonts w:ascii="Baskerville" w:hAnsi="Baskerville" w:cs="Baskerville"/>
          <w:i/>
        </w:rPr>
        <w:t xml:space="preserve">of </w:t>
      </w:r>
      <w:r w:rsidR="00101FC8" w:rsidRPr="00101FC8">
        <w:rPr>
          <w:rFonts w:ascii="Baskerville" w:hAnsi="Baskerville" w:cs="Baskerville"/>
          <w:i/>
        </w:rPr>
        <w:t xml:space="preserve">critical </w:t>
      </w:r>
      <w:r w:rsidRPr="00101FC8">
        <w:rPr>
          <w:rFonts w:ascii="Baskerville" w:hAnsi="Baskerville" w:cs="Baskerville"/>
          <w:i/>
        </w:rPr>
        <w:t>focus</w:t>
      </w:r>
      <w:r>
        <w:rPr>
          <w:rFonts w:ascii="Baskerville" w:hAnsi="Baskerville" w:cs="Baskerville"/>
        </w:rPr>
        <w:t>, that part of the scene on which you focused, plus portions of the scene in front of and behind that plane that are also sharp.</w:t>
      </w:r>
    </w:p>
    <w:p w14:paraId="69DEDAFF" w14:textId="77777777" w:rsidR="00785F19" w:rsidRDefault="00785F19" w:rsidP="002B5399">
      <w:pPr>
        <w:spacing w:line="276" w:lineRule="auto"/>
        <w:ind w:left="-720" w:right="-900"/>
        <w:rPr>
          <w:rFonts w:ascii="Baskerville" w:hAnsi="Baskerville" w:cs="Baskerville"/>
        </w:rPr>
      </w:pPr>
    </w:p>
    <w:p w14:paraId="63CDD0BE" w14:textId="1B42C16D" w:rsidR="00785F19" w:rsidRPr="002B5399" w:rsidRDefault="00785F19" w:rsidP="002B5399">
      <w:pPr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ab/>
      </w:r>
      <w:r w:rsidRPr="002B5399">
        <w:rPr>
          <w:rFonts w:ascii="Baskerville" w:hAnsi="Baskerville" w:cs="Baskerville"/>
        </w:rPr>
        <w:t>Imagine the distance on which you are focused is like a pane of glass parallel to the camera.</w:t>
      </w:r>
    </w:p>
    <w:p w14:paraId="69CDE7CE" w14:textId="1FD77663" w:rsidR="00785F19" w:rsidRPr="002B5399" w:rsidRDefault="00785F19" w:rsidP="002B5399">
      <w:pPr>
        <w:spacing w:line="276" w:lineRule="auto"/>
        <w:ind w:right="-900"/>
        <w:rPr>
          <w:rFonts w:ascii="Baskerville" w:hAnsi="Baskerville" w:cs="Baskerville"/>
        </w:rPr>
      </w:pPr>
      <w:r w:rsidRPr="002B5399">
        <w:rPr>
          <w:rFonts w:ascii="Baskerville" w:hAnsi="Baskerville" w:cs="Baskerville"/>
        </w:rPr>
        <w:t xml:space="preserve">Everything at this distance will be in focus - </w:t>
      </w:r>
      <w:r w:rsidRPr="002B5399">
        <w:rPr>
          <w:rFonts w:ascii="Baskerville" w:hAnsi="Baskerville" w:cs="Baskerville"/>
          <w:i/>
        </w:rPr>
        <w:t xml:space="preserve">the plane of critical focus </w:t>
      </w:r>
      <w:r w:rsidRPr="002B5399">
        <w:rPr>
          <w:rFonts w:ascii="Baskerville" w:hAnsi="Baskerville" w:cs="Baskerville"/>
        </w:rPr>
        <w:t>- an</w:t>
      </w:r>
      <w:r w:rsidR="002B5399">
        <w:rPr>
          <w:rFonts w:ascii="Baskerville" w:hAnsi="Baskerville" w:cs="Baskerville"/>
        </w:rPr>
        <w:t>d close to this exact plane lays</w:t>
      </w:r>
      <w:r w:rsidRPr="002B5399">
        <w:rPr>
          <w:rFonts w:ascii="Baskerville" w:hAnsi="Baskerville" w:cs="Baskerville"/>
        </w:rPr>
        <w:t xml:space="preserve"> the depth of field.</w:t>
      </w:r>
    </w:p>
    <w:p w14:paraId="50F87164" w14:textId="2A931F4C" w:rsidR="00785F19" w:rsidRPr="002B5399" w:rsidRDefault="00785F19" w:rsidP="002B5399">
      <w:pPr>
        <w:spacing w:line="276" w:lineRule="auto"/>
        <w:ind w:left="-720" w:right="-900" w:firstLine="720"/>
        <w:rPr>
          <w:rFonts w:ascii="Baskerville" w:hAnsi="Baskerville" w:cs="Baskerville"/>
        </w:rPr>
      </w:pPr>
      <w:r w:rsidRPr="002B5399">
        <w:rPr>
          <w:rFonts w:ascii="Baskerville" w:hAnsi="Baskerville" w:cs="Baskerville"/>
        </w:rPr>
        <w:t>The further away from this imaginary pane of glass, the sharpness will decrease.</w:t>
      </w:r>
    </w:p>
    <w:p w14:paraId="69247C2D" w14:textId="77777777" w:rsidR="00785F19" w:rsidRDefault="00785F19" w:rsidP="002B5399">
      <w:pPr>
        <w:spacing w:line="276" w:lineRule="auto"/>
        <w:ind w:left="-720" w:right="-900"/>
        <w:rPr>
          <w:rFonts w:ascii="Baskerville" w:hAnsi="Baskerville" w:cs="Baskerville"/>
        </w:rPr>
      </w:pPr>
    </w:p>
    <w:p w14:paraId="37BCB4D2" w14:textId="7613CAC5" w:rsidR="00785F19" w:rsidRDefault="00785F19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A lens can focus on only one distance at a </w:t>
      </w:r>
      <w:r w:rsidR="00DF10E6">
        <w:rPr>
          <w:rFonts w:ascii="Baskerville" w:hAnsi="Baskerville" w:cs="Baskerville"/>
        </w:rPr>
        <w:t>time;</w:t>
      </w:r>
      <w:r>
        <w:rPr>
          <w:rFonts w:ascii="Baskerville" w:hAnsi="Baskerville" w:cs="Baskerville"/>
        </w:rPr>
        <w:t xml:space="preserve"> another point located in front of or behind the plane</w:t>
      </w:r>
      <w:r w:rsidR="00DF10E6">
        <w:rPr>
          <w:rFonts w:ascii="Baskerville" w:hAnsi="Baskerville" w:cs="Baskerville"/>
        </w:rPr>
        <w:t xml:space="preserve"> of critical focus will not be focused sharply.  The lens will cause these unfocused are</w:t>
      </w:r>
      <w:r w:rsidR="00782E4D">
        <w:rPr>
          <w:rFonts w:ascii="Baskerville" w:hAnsi="Baskerville" w:cs="Baskerville"/>
        </w:rPr>
        <w:t>as to disappear, not completely</w:t>
      </w:r>
      <w:r w:rsidR="00DF10E6">
        <w:rPr>
          <w:rFonts w:ascii="Baskerville" w:hAnsi="Baskerville" w:cs="Baskerville"/>
        </w:rPr>
        <w:t xml:space="preserve"> but </w:t>
      </w:r>
      <w:r w:rsidR="00782E4D">
        <w:rPr>
          <w:rFonts w:ascii="Baskerville" w:hAnsi="Baskerville" w:cs="Baskerville"/>
        </w:rPr>
        <w:t xml:space="preserve">appear </w:t>
      </w:r>
      <w:r w:rsidR="00DF10E6">
        <w:rPr>
          <w:rFonts w:ascii="Baskerville" w:hAnsi="Baskerville" w:cs="Baskerville"/>
        </w:rPr>
        <w:t xml:space="preserve">as </w:t>
      </w:r>
      <w:r w:rsidR="00782E4D">
        <w:rPr>
          <w:rFonts w:ascii="Baskerville" w:hAnsi="Baskerville" w:cs="Baskerville"/>
        </w:rPr>
        <w:t xml:space="preserve">a </w:t>
      </w:r>
      <w:r w:rsidR="00DF10E6">
        <w:rPr>
          <w:rFonts w:ascii="Baskerville" w:hAnsi="Baskerville" w:cs="Baskerville"/>
        </w:rPr>
        <w:t>small disc</w:t>
      </w:r>
      <w:r w:rsidR="002B5399">
        <w:rPr>
          <w:rFonts w:ascii="Baskerville" w:hAnsi="Baskerville" w:cs="Baskerville"/>
        </w:rPr>
        <w:t>, or</w:t>
      </w:r>
      <w:r w:rsidR="00782E4D">
        <w:rPr>
          <w:rFonts w:ascii="Baskerville" w:hAnsi="Baskerville" w:cs="Baskerville"/>
        </w:rPr>
        <w:t xml:space="preserve"> </w:t>
      </w:r>
      <w:r w:rsidR="00782E4D" w:rsidRPr="00782E4D">
        <w:rPr>
          <w:rFonts w:ascii="Baskerville" w:hAnsi="Baskerville" w:cs="Baskerville"/>
          <w:i/>
        </w:rPr>
        <w:t>circle</w:t>
      </w:r>
      <w:r w:rsidR="002B5399">
        <w:rPr>
          <w:rFonts w:ascii="Baskerville" w:hAnsi="Baskerville" w:cs="Baskerville"/>
          <w:i/>
        </w:rPr>
        <w:t>s</w:t>
      </w:r>
      <w:r w:rsidR="00782E4D" w:rsidRPr="00782E4D">
        <w:rPr>
          <w:rFonts w:ascii="Baskerville" w:hAnsi="Baskerville" w:cs="Baskerville"/>
          <w:i/>
        </w:rPr>
        <w:t xml:space="preserve"> of confusion</w:t>
      </w:r>
      <w:r w:rsidR="00782E4D">
        <w:rPr>
          <w:rFonts w:ascii="Baskerville" w:hAnsi="Baskerville" w:cs="Baskerville"/>
        </w:rPr>
        <w:t xml:space="preserve">.  The farther the area is from the sharply focused distance, the larger the </w:t>
      </w:r>
      <w:proofErr w:type="gramStart"/>
      <w:r w:rsidR="00782E4D">
        <w:rPr>
          <w:rFonts w:ascii="Baskerville" w:hAnsi="Baskerville" w:cs="Baskerville"/>
        </w:rPr>
        <w:t>circles</w:t>
      </w:r>
      <w:proofErr w:type="gramEnd"/>
      <w:r w:rsidR="00782E4D">
        <w:rPr>
          <w:rFonts w:ascii="Baskerville" w:hAnsi="Baskerville" w:cs="Baskerville"/>
        </w:rPr>
        <w:t>.</w:t>
      </w:r>
    </w:p>
    <w:p w14:paraId="12F9E5B3" w14:textId="77777777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</w:p>
    <w:p w14:paraId="18ECFBC6" w14:textId="138D1455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Depth of field can be shallow, with only a narrow area across the image appearing to be sharp, or it can be deep, with everything in focus and sharp from near to far.</w:t>
      </w:r>
    </w:p>
    <w:p w14:paraId="5683A63B" w14:textId="2683E41D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You can control how much will be sharp.</w:t>
      </w:r>
    </w:p>
    <w:p w14:paraId="2651ADC3" w14:textId="7871E8E5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Also, </w:t>
      </w:r>
      <w:bookmarkStart w:id="0" w:name="_GoBack"/>
      <w:bookmarkEnd w:id="0"/>
      <w:r w:rsidR="00A95B43">
        <w:rPr>
          <w:rFonts w:ascii="Baskerville" w:hAnsi="Baskerville" w:cs="Baskerville"/>
        </w:rPr>
        <w:t xml:space="preserve">depending on the film ISO, </w:t>
      </w:r>
      <w:r>
        <w:rPr>
          <w:rFonts w:ascii="Baskerville" w:hAnsi="Baskerville" w:cs="Baskerville"/>
        </w:rPr>
        <w:t>the more a 35mm negative is enlarged, the less sharp it appears.</w:t>
      </w:r>
    </w:p>
    <w:p w14:paraId="2CD2F0F2" w14:textId="77777777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</w:p>
    <w:p w14:paraId="422F2185" w14:textId="347C878B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 w:rsidRPr="00782E4D">
        <w:rPr>
          <w:rFonts w:ascii="Baskerville" w:hAnsi="Baskerville" w:cs="Baskerville"/>
          <w:u w:val="single"/>
        </w:rPr>
        <w:t>Control Depth of field with</w:t>
      </w:r>
      <w:r>
        <w:rPr>
          <w:rFonts w:ascii="Baskerville" w:hAnsi="Baskerville" w:cs="Baskerville"/>
        </w:rPr>
        <w:t>:</w:t>
      </w:r>
    </w:p>
    <w:p w14:paraId="2525C17C" w14:textId="77777777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</w:p>
    <w:p w14:paraId="4D96D3A2" w14:textId="7FC9D76D" w:rsidR="00183943" w:rsidRPr="002B5399" w:rsidRDefault="00782E4D" w:rsidP="002B539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ind w:right="-900"/>
        <w:rPr>
          <w:rFonts w:ascii="Baskerville" w:hAnsi="Baskerville" w:cs="Baskerville"/>
        </w:rPr>
      </w:pPr>
      <w:r w:rsidRPr="002B5399">
        <w:rPr>
          <w:rFonts w:ascii="Baskerville" w:hAnsi="Baskerville" w:cs="Baskerville"/>
        </w:rPr>
        <w:t>Aperture - the smaller the aperture, the greater the depth of field</w:t>
      </w:r>
      <w:r w:rsidR="00183943" w:rsidRPr="002B5399">
        <w:rPr>
          <w:rFonts w:ascii="Baskerville" w:hAnsi="Baskerville" w:cs="Baskerville"/>
        </w:rPr>
        <w:t xml:space="preserve">. </w:t>
      </w:r>
    </w:p>
    <w:p w14:paraId="6FE69F89" w14:textId="0F374318" w:rsidR="00183943" w:rsidRPr="002B5399" w:rsidRDefault="00183943" w:rsidP="002B539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ind w:right="-900"/>
        <w:rPr>
          <w:rFonts w:ascii="Baskerville" w:hAnsi="Baskerville" w:cs="Baskerville"/>
        </w:rPr>
      </w:pPr>
      <w:r w:rsidRPr="002B5399">
        <w:rPr>
          <w:rFonts w:ascii="Baskerville" w:hAnsi="Baskerville" w:cs="Baskerville"/>
        </w:rPr>
        <w:t>Focal Length - the shorter the focal length of the lens, the greater the depth of field.</w:t>
      </w:r>
    </w:p>
    <w:p w14:paraId="3EE9E4FB" w14:textId="398D4923" w:rsidR="00183943" w:rsidRPr="002B5399" w:rsidRDefault="00183943" w:rsidP="002B5399">
      <w:pPr>
        <w:pStyle w:val="ListParagraph"/>
        <w:numPr>
          <w:ilvl w:val="0"/>
          <w:numId w:val="4"/>
        </w:numPr>
        <w:tabs>
          <w:tab w:val="left" w:pos="810"/>
        </w:tabs>
        <w:spacing w:line="276" w:lineRule="auto"/>
        <w:ind w:right="-900"/>
        <w:rPr>
          <w:rFonts w:ascii="Baskerville" w:hAnsi="Baskerville" w:cs="Baskerville"/>
        </w:rPr>
      </w:pPr>
      <w:r w:rsidRPr="002B5399">
        <w:rPr>
          <w:rFonts w:ascii="Baskerville" w:hAnsi="Baskerville" w:cs="Baskerville"/>
        </w:rPr>
        <w:t>Distance from the subject - the greater the distance from the subject, the greater the depth of field.</w:t>
      </w:r>
    </w:p>
    <w:p w14:paraId="7C3BA1BF" w14:textId="77777777" w:rsidR="00183943" w:rsidRPr="00183943" w:rsidRDefault="00183943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</w:p>
    <w:p w14:paraId="30D369C4" w14:textId="4E230F7B" w:rsidR="00183943" w:rsidRPr="00183943" w:rsidRDefault="00183943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  <w:u w:val="single"/>
        </w:rPr>
      </w:pPr>
      <w:r w:rsidRPr="00183943">
        <w:rPr>
          <w:rFonts w:ascii="Baskerville" w:hAnsi="Baskerville" w:cs="Baskerville"/>
          <w:u w:val="single"/>
        </w:rPr>
        <w:t>Shooting assignment</w:t>
      </w:r>
    </w:p>
    <w:p w14:paraId="17EDCD63" w14:textId="77777777" w:rsidR="00782E4D" w:rsidRDefault="00782E4D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</w:p>
    <w:p w14:paraId="3215D0BA" w14:textId="2327C625" w:rsidR="00183943" w:rsidRDefault="00183943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Shoot one roll of film that exhibits control over depth of field.</w:t>
      </w:r>
    </w:p>
    <w:p w14:paraId="09F550C2" w14:textId="77777777" w:rsidR="00183943" w:rsidRDefault="00183943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</w:p>
    <w:p w14:paraId="47E93E9A" w14:textId="7E39A35A" w:rsidR="00183943" w:rsidRDefault="00183943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>Portraits - shallow depth of field - use a large aperture, low f-stop number for a soft/out of focus background that eliminates distractions.  Create circles of confusion behind the subject.  Get close.  Use available light.  Use the rule of thirds.</w:t>
      </w:r>
    </w:p>
    <w:p w14:paraId="4C28AF06" w14:textId="025821EB" w:rsidR="00214560" w:rsidRPr="002B5399" w:rsidRDefault="00183943" w:rsidP="002B5399">
      <w:pPr>
        <w:tabs>
          <w:tab w:val="left" w:pos="810"/>
        </w:tabs>
        <w:spacing w:line="276" w:lineRule="auto"/>
        <w:ind w:left="-720" w:right="-900"/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Landscapes - deep depth of field - </w:t>
      </w:r>
      <w:r w:rsidR="00BC71C1">
        <w:rPr>
          <w:rFonts w:ascii="Baskerville" w:hAnsi="Baskerville" w:cs="Baskerville"/>
        </w:rPr>
        <w:t>use a small aperture, high f-stop number for a large area of focus.  S</w:t>
      </w:r>
      <w:r>
        <w:rPr>
          <w:rFonts w:ascii="Baskerville" w:hAnsi="Baskerville" w:cs="Baskerville"/>
        </w:rPr>
        <w:t xml:space="preserve">et up foreground, middle and background </w:t>
      </w:r>
      <w:r w:rsidR="00BC71C1">
        <w:rPr>
          <w:rFonts w:ascii="Baskerville" w:hAnsi="Baskerville" w:cs="Baskerville"/>
        </w:rPr>
        <w:t xml:space="preserve">in view finder and focus on the middle of subject area. </w:t>
      </w:r>
      <w:r w:rsidR="002B5399">
        <w:rPr>
          <w:rFonts w:ascii="Baskerville" w:hAnsi="Baskerville" w:cs="Baskerville"/>
        </w:rPr>
        <w:t xml:space="preserve"> Use the rule of thirds.  Use available light.</w:t>
      </w:r>
    </w:p>
    <w:sectPr w:rsidR="00214560" w:rsidRPr="002B5399" w:rsidSect="002145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24B"/>
    <w:multiLevelType w:val="hybridMultilevel"/>
    <w:tmpl w:val="25A6C47E"/>
    <w:lvl w:ilvl="0" w:tplc="04090003">
      <w:start w:val="1"/>
      <w:numFmt w:val="bullet"/>
      <w:lvlText w:val="o"/>
      <w:lvlJc w:val="left"/>
      <w:pPr>
        <w:ind w:left="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1">
    <w:nsid w:val="0C572532"/>
    <w:multiLevelType w:val="hybridMultilevel"/>
    <w:tmpl w:val="D21CF1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55D06692"/>
    <w:multiLevelType w:val="hybridMultilevel"/>
    <w:tmpl w:val="9106245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50C0E79"/>
    <w:multiLevelType w:val="hybridMultilevel"/>
    <w:tmpl w:val="5CD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1E"/>
    <w:rsid w:val="00001A01"/>
    <w:rsid w:val="000A1A7B"/>
    <w:rsid w:val="000C1B41"/>
    <w:rsid w:val="000E22B0"/>
    <w:rsid w:val="000E438A"/>
    <w:rsid w:val="00101FC8"/>
    <w:rsid w:val="00183943"/>
    <w:rsid w:val="001D5C1E"/>
    <w:rsid w:val="00214560"/>
    <w:rsid w:val="002B5399"/>
    <w:rsid w:val="00394A67"/>
    <w:rsid w:val="003D0502"/>
    <w:rsid w:val="004C7EC3"/>
    <w:rsid w:val="004D3F63"/>
    <w:rsid w:val="004F089D"/>
    <w:rsid w:val="00590D07"/>
    <w:rsid w:val="006D3618"/>
    <w:rsid w:val="007059B9"/>
    <w:rsid w:val="00782E4D"/>
    <w:rsid w:val="00785F19"/>
    <w:rsid w:val="00801319"/>
    <w:rsid w:val="008404D7"/>
    <w:rsid w:val="009C1243"/>
    <w:rsid w:val="00A95B43"/>
    <w:rsid w:val="00AF404D"/>
    <w:rsid w:val="00BC71C1"/>
    <w:rsid w:val="00CB5F4C"/>
    <w:rsid w:val="00DF10E6"/>
    <w:rsid w:val="00E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F1D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AC57B-D243-4C43-A7F3-E5CABF7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337</Words>
  <Characters>1924</Characters>
  <Application>Microsoft Macintosh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martin</dc:creator>
  <cp:keywords/>
  <dc:description/>
  <cp:lastModifiedBy>todd martin</cp:lastModifiedBy>
  <cp:revision>8</cp:revision>
  <dcterms:created xsi:type="dcterms:W3CDTF">2013-10-17T18:25:00Z</dcterms:created>
  <dcterms:modified xsi:type="dcterms:W3CDTF">2013-10-18T00:06:00Z</dcterms:modified>
</cp:coreProperties>
</file>